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2F58E2" w:rsidRPr="002F58E2" w:rsidP="002F58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58E2" w:rsidP="002F58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6170" w:rsidRPr="002F58E2" w:rsidP="002F58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58E2" w:rsidP="0039617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58E2">
        <w:rPr>
          <w:rFonts w:ascii="Times New Roman" w:hAnsi="Times New Roman" w:cs="Times New Roman"/>
          <w:b/>
          <w:sz w:val="24"/>
          <w:szCs w:val="24"/>
        </w:rPr>
        <w:t>Evaluation of Brochure</w:t>
      </w:r>
    </w:p>
    <w:p w:rsidR="00396170" w:rsidRPr="00396170" w:rsidP="0039617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58E2" w:rsidRPr="002F58E2" w:rsidP="002F58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58E2">
        <w:rPr>
          <w:rFonts w:ascii="Times New Roman" w:hAnsi="Times New Roman" w:cs="Times New Roman"/>
          <w:sz w:val="24"/>
          <w:szCs w:val="24"/>
        </w:rPr>
        <w:t>Student’s Name</w:t>
      </w:r>
    </w:p>
    <w:p w:rsidR="002F58E2" w:rsidRPr="002F58E2" w:rsidP="002F58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58E2">
        <w:rPr>
          <w:rFonts w:ascii="Times New Roman" w:hAnsi="Times New Roman" w:cs="Times New Roman"/>
          <w:sz w:val="24"/>
          <w:szCs w:val="24"/>
        </w:rPr>
        <w:t>Institution</w:t>
      </w:r>
    </w:p>
    <w:p w:rsidR="002F58E2" w:rsidRPr="002F58E2" w:rsidP="002F58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58E2">
        <w:rPr>
          <w:rFonts w:ascii="Times New Roman" w:hAnsi="Times New Roman" w:cs="Times New Roman"/>
          <w:sz w:val="24"/>
          <w:szCs w:val="24"/>
        </w:rPr>
        <w:t>Course</w:t>
      </w:r>
    </w:p>
    <w:p w:rsidR="002F58E2" w:rsidRPr="002F58E2" w:rsidP="002F58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58E2">
        <w:rPr>
          <w:rFonts w:ascii="Times New Roman" w:hAnsi="Times New Roman" w:cs="Times New Roman"/>
          <w:sz w:val="24"/>
          <w:szCs w:val="24"/>
        </w:rPr>
        <w:t>Instructor’s Name</w:t>
      </w:r>
    </w:p>
    <w:p w:rsidR="002F58E2" w:rsidRPr="002F58E2" w:rsidP="002F58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58E2">
        <w:rPr>
          <w:rFonts w:ascii="Times New Roman" w:hAnsi="Times New Roman" w:cs="Times New Roman"/>
          <w:sz w:val="24"/>
          <w:szCs w:val="24"/>
        </w:rPr>
        <w:t>Date</w:t>
      </w: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5302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F58E2" w:rsidRPr="00B53029" w:rsidP="00B530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F58E2">
        <w:rPr>
          <w:rFonts w:ascii="Times New Roman" w:hAnsi="Times New Roman" w:cs="Times New Roman"/>
          <w:b/>
          <w:sz w:val="24"/>
          <w:szCs w:val="24"/>
        </w:rPr>
        <w:t>Evaluation of Brochure</w:t>
      </w:r>
    </w:p>
    <w:p w:rsidR="007A5B37" w:rsidRPr="002F58E2" w:rsidP="002F58E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F58E2">
        <w:rPr>
          <w:rFonts w:ascii="Times New Roman" w:hAnsi="Times New Roman" w:cs="Times New Roman"/>
          <w:sz w:val="24"/>
          <w:szCs w:val="24"/>
        </w:rPr>
        <w:t xml:space="preserve">According to the brochure, diabetes patients have a </w:t>
      </w:r>
      <w:r w:rsidRPr="002F58E2" w:rsidR="008044F7">
        <w:rPr>
          <w:rFonts w:ascii="Times New Roman" w:hAnsi="Times New Roman" w:cs="Times New Roman"/>
          <w:sz w:val="24"/>
          <w:szCs w:val="24"/>
        </w:rPr>
        <w:t>role in</w:t>
      </w:r>
      <w:r w:rsidRPr="002F58E2">
        <w:rPr>
          <w:rFonts w:ascii="Times New Roman" w:hAnsi="Times New Roman" w:cs="Times New Roman"/>
          <w:sz w:val="24"/>
          <w:szCs w:val="24"/>
        </w:rPr>
        <w:t xml:space="preserve"> managing the condition while in hospitals. Similarly</w:t>
      </w:r>
      <w:r w:rsidR="007F6208">
        <w:rPr>
          <w:rFonts w:ascii="Times New Roman" w:hAnsi="Times New Roman" w:cs="Times New Roman"/>
          <w:sz w:val="24"/>
          <w:szCs w:val="24"/>
        </w:rPr>
        <w:t xml:space="preserve">, </w:t>
      </w:r>
      <w:r w:rsidRPr="002F58E2" w:rsidR="002F58E2">
        <w:rPr>
          <w:rFonts w:ascii="Times New Roman" w:hAnsi="Times New Roman" w:cs="Times New Roman"/>
          <w:sz w:val="24"/>
          <w:szCs w:val="24"/>
        </w:rPr>
        <w:t>Levi</w:t>
      </w:r>
      <w:r w:rsidR="007F62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</w:t>
      </w:r>
      <w:r w:rsidRPr="002F58E2" w:rsidR="00632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2020)</w:t>
      </w:r>
      <w:r w:rsidRPr="002F58E2" w:rsidR="00724177">
        <w:rPr>
          <w:rFonts w:ascii="Times New Roman" w:hAnsi="Times New Roman" w:cs="Times New Roman"/>
          <w:sz w:val="24"/>
          <w:szCs w:val="24"/>
        </w:rPr>
        <w:t xml:space="preserve"> claim that when</w:t>
      </w:r>
      <w:r w:rsidRPr="002F58E2">
        <w:rPr>
          <w:rFonts w:ascii="Times New Roman" w:hAnsi="Times New Roman" w:cs="Times New Roman"/>
          <w:sz w:val="24"/>
          <w:szCs w:val="24"/>
        </w:rPr>
        <w:t xml:space="preserve"> patients become actively involved, the practitioners execute the needed roles leading to better outcomes. </w:t>
      </w:r>
      <w:r w:rsidRPr="002F58E2" w:rsidR="008044F7">
        <w:rPr>
          <w:rFonts w:ascii="Times New Roman" w:hAnsi="Times New Roman" w:cs="Times New Roman"/>
          <w:sz w:val="24"/>
          <w:szCs w:val="24"/>
        </w:rPr>
        <w:t>One of</w:t>
      </w:r>
      <w:r w:rsidRPr="002F58E2" w:rsidR="00724177">
        <w:rPr>
          <w:rFonts w:ascii="Times New Roman" w:hAnsi="Times New Roman" w:cs="Times New Roman"/>
          <w:sz w:val="24"/>
          <w:szCs w:val="24"/>
        </w:rPr>
        <w:t xml:space="preserve"> the things done well in the brochure </w:t>
      </w:r>
      <w:r w:rsidRPr="002F58E2" w:rsidR="008044F7">
        <w:rPr>
          <w:rFonts w:ascii="Times New Roman" w:hAnsi="Times New Roman" w:cs="Times New Roman"/>
          <w:sz w:val="24"/>
          <w:szCs w:val="24"/>
        </w:rPr>
        <w:t>is the</w:t>
      </w:r>
      <w:r w:rsidRPr="002F58E2" w:rsidR="00724177">
        <w:rPr>
          <w:rFonts w:ascii="Times New Roman" w:hAnsi="Times New Roman" w:cs="Times New Roman"/>
          <w:sz w:val="24"/>
          <w:szCs w:val="24"/>
        </w:rPr>
        <w:t xml:space="preserve"> presentation.  The factors are discussed </w:t>
      </w:r>
      <w:r w:rsidRPr="002F58E2" w:rsidR="008044F7">
        <w:rPr>
          <w:rFonts w:ascii="Times New Roman" w:hAnsi="Times New Roman" w:cs="Times New Roman"/>
          <w:sz w:val="24"/>
          <w:szCs w:val="24"/>
        </w:rPr>
        <w:t>separately, making</w:t>
      </w:r>
      <w:r w:rsidRPr="002F58E2" w:rsidR="00724177">
        <w:rPr>
          <w:rFonts w:ascii="Times New Roman" w:hAnsi="Times New Roman" w:cs="Times New Roman"/>
          <w:sz w:val="24"/>
          <w:szCs w:val="24"/>
        </w:rPr>
        <w:t xml:space="preserve"> it e</w:t>
      </w:r>
      <w:r w:rsidR="007F6208">
        <w:rPr>
          <w:rFonts w:ascii="Times New Roman" w:hAnsi="Times New Roman" w:cs="Times New Roman"/>
          <w:sz w:val="24"/>
          <w:szCs w:val="24"/>
        </w:rPr>
        <w:t xml:space="preserve">asy for the readers to follow. </w:t>
      </w:r>
      <w:r w:rsidRPr="002F58E2" w:rsidR="00724177">
        <w:rPr>
          <w:rFonts w:ascii="Times New Roman" w:hAnsi="Times New Roman" w:cs="Times New Roman"/>
          <w:sz w:val="24"/>
          <w:szCs w:val="24"/>
        </w:rPr>
        <w:t xml:space="preserve">The numbering is also done </w:t>
      </w:r>
      <w:r w:rsidRPr="002F58E2" w:rsidR="008044F7">
        <w:rPr>
          <w:rFonts w:ascii="Times New Roman" w:hAnsi="Times New Roman" w:cs="Times New Roman"/>
          <w:sz w:val="24"/>
          <w:szCs w:val="24"/>
        </w:rPr>
        <w:t>in a</w:t>
      </w:r>
      <w:r w:rsidRPr="002F58E2" w:rsidR="00724177">
        <w:rPr>
          <w:rFonts w:ascii="Times New Roman" w:hAnsi="Times New Roman" w:cs="Times New Roman"/>
          <w:sz w:val="24"/>
          <w:szCs w:val="24"/>
        </w:rPr>
        <w:t xml:space="preserve"> sharp color, so the audience identifies the main points </w:t>
      </w:r>
      <w:r w:rsidRPr="002F58E2" w:rsidR="008044F7">
        <w:rPr>
          <w:rFonts w:ascii="Times New Roman" w:hAnsi="Times New Roman" w:cs="Times New Roman"/>
          <w:sz w:val="24"/>
          <w:szCs w:val="24"/>
        </w:rPr>
        <w:t>and their</w:t>
      </w:r>
      <w:r w:rsidR="007F6208">
        <w:rPr>
          <w:rFonts w:ascii="Times New Roman" w:hAnsi="Times New Roman" w:cs="Times New Roman"/>
          <w:sz w:val="24"/>
          <w:szCs w:val="24"/>
        </w:rPr>
        <w:t xml:space="preserve"> explanations. </w:t>
      </w:r>
      <w:r w:rsidRPr="002F58E2" w:rsidR="00724177">
        <w:rPr>
          <w:rFonts w:ascii="Times New Roman" w:hAnsi="Times New Roman" w:cs="Times New Roman"/>
          <w:sz w:val="24"/>
          <w:szCs w:val="24"/>
        </w:rPr>
        <w:t>The piece would be improved by giving more aspects and details, so the readers do not have to consult other materials. I got interested in this topic because diabetes is one of the leading illnesses</w:t>
      </w:r>
      <w:r w:rsidR="007F6208">
        <w:rPr>
          <w:rFonts w:ascii="Times New Roman" w:hAnsi="Times New Roman" w:cs="Times New Roman"/>
          <w:sz w:val="24"/>
          <w:szCs w:val="24"/>
        </w:rPr>
        <w:t xml:space="preserve"> causing deaths in the nation. </w:t>
      </w:r>
      <w:r w:rsidRPr="002F58E2" w:rsidR="008044F7">
        <w:rPr>
          <w:rFonts w:ascii="Times New Roman" w:hAnsi="Times New Roman" w:cs="Times New Roman"/>
          <w:sz w:val="24"/>
          <w:szCs w:val="24"/>
        </w:rPr>
        <w:t>The</w:t>
      </w:r>
      <w:r w:rsidRPr="002F58E2" w:rsidR="00724177">
        <w:rPr>
          <w:rFonts w:ascii="Times New Roman" w:hAnsi="Times New Roman" w:cs="Times New Roman"/>
          <w:sz w:val="24"/>
          <w:szCs w:val="24"/>
        </w:rPr>
        <w:t xml:space="preserve"> impact would be reduced by letting the patients and practitioners get more knowledge and </w:t>
      </w:r>
      <w:r w:rsidRPr="002F58E2" w:rsidR="008044F7">
        <w:rPr>
          <w:rFonts w:ascii="Times New Roman" w:hAnsi="Times New Roman" w:cs="Times New Roman"/>
          <w:sz w:val="24"/>
          <w:szCs w:val="24"/>
        </w:rPr>
        <w:t>skills on</w:t>
      </w:r>
      <w:r w:rsidRPr="002F58E2" w:rsidR="00724177">
        <w:rPr>
          <w:rFonts w:ascii="Times New Roman" w:hAnsi="Times New Roman" w:cs="Times New Roman"/>
          <w:sz w:val="24"/>
          <w:szCs w:val="24"/>
        </w:rPr>
        <w:t xml:space="preserve"> management. </w:t>
      </w:r>
    </w:p>
    <w:p w:rsidR="002F5787" w:rsidRPr="002F58E2" w:rsidP="002F58E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F58E2">
        <w:rPr>
          <w:rFonts w:ascii="Times New Roman" w:hAnsi="Times New Roman" w:cs="Times New Roman"/>
          <w:sz w:val="24"/>
          <w:szCs w:val="24"/>
        </w:rPr>
        <w:t xml:space="preserve">The information presented in the brochure is beneficial and would incorporate </w:t>
      </w:r>
      <w:r w:rsidRPr="002F58E2" w:rsidR="008044F7">
        <w:rPr>
          <w:rFonts w:ascii="Times New Roman" w:hAnsi="Times New Roman" w:cs="Times New Roman"/>
          <w:sz w:val="24"/>
          <w:szCs w:val="24"/>
        </w:rPr>
        <w:t>it in</w:t>
      </w:r>
      <w:r w:rsidRPr="002F58E2">
        <w:rPr>
          <w:rFonts w:ascii="Times New Roman" w:hAnsi="Times New Roman" w:cs="Times New Roman"/>
          <w:sz w:val="24"/>
          <w:szCs w:val="24"/>
        </w:rPr>
        <w:t xml:space="preserve">to my patients' education. </w:t>
      </w:r>
      <w:r w:rsidRPr="002F58E2" w:rsidR="008044F7">
        <w:rPr>
          <w:rFonts w:ascii="Times New Roman" w:hAnsi="Times New Roman" w:cs="Times New Roman"/>
          <w:sz w:val="24"/>
          <w:szCs w:val="24"/>
        </w:rPr>
        <w:t>In most</w:t>
      </w:r>
      <w:r w:rsidRPr="002F58E2">
        <w:rPr>
          <w:rFonts w:ascii="Times New Roman" w:hAnsi="Times New Roman" w:cs="Times New Roman"/>
          <w:sz w:val="24"/>
          <w:szCs w:val="24"/>
        </w:rPr>
        <w:t xml:space="preserve"> cases</w:t>
      </w:r>
      <w:r w:rsidRPr="002F58E2" w:rsidR="008044F7">
        <w:rPr>
          <w:rFonts w:ascii="Times New Roman" w:hAnsi="Times New Roman" w:cs="Times New Roman"/>
          <w:sz w:val="24"/>
          <w:szCs w:val="24"/>
        </w:rPr>
        <w:t>, scholars</w:t>
      </w:r>
      <w:r w:rsidRPr="002F58E2">
        <w:rPr>
          <w:rFonts w:ascii="Times New Roman" w:hAnsi="Times New Roman" w:cs="Times New Roman"/>
          <w:sz w:val="24"/>
          <w:szCs w:val="24"/>
        </w:rPr>
        <w:t xml:space="preserve"> focus on patients’ role </w:t>
      </w:r>
      <w:r w:rsidRPr="002F58E2" w:rsidR="008044F7">
        <w:rPr>
          <w:rFonts w:ascii="Times New Roman" w:hAnsi="Times New Roman" w:cs="Times New Roman"/>
          <w:sz w:val="24"/>
          <w:szCs w:val="24"/>
        </w:rPr>
        <w:t>in management</w:t>
      </w:r>
      <w:r w:rsidRPr="002F58E2">
        <w:rPr>
          <w:rFonts w:ascii="Times New Roman" w:hAnsi="Times New Roman" w:cs="Times New Roman"/>
          <w:sz w:val="24"/>
          <w:szCs w:val="24"/>
        </w:rPr>
        <w:t xml:space="preserve"> while at home. </w:t>
      </w:r>
      <w:r w:rsidRPr="002F58E2" w:rsidR="008044F7">
        <w:rPr>
          <w:rFonts w:ascii="Times New Roman" w:hAnsi="Times New Roman" w:cs="Times New Roman"/>
          <w:sz w:val="24"/>
          <w:szCs w:val="24"/>
        </w:rPr>
        <w:t>While admitted</w:t>
      </w:r>
      <w:r w:rsidRPr="002F58E2">
        <w:rPr>
          <w:rFonts w:ascii="Times New Roman" w:hAnsi="Times New Roman" w:cs="Times New Roman"/>
          <w:sz w:val="24"/>
          <w:szCs w:val="24"/>
        </w:rPr>
        <w:t xml:space="preserve">, they assume the nurses and other employees </w:t>
      </w:r>
      <w:r w:rsidRPr="002F58E2" w:rsidR="008044F7">
        <w:rPr>
          <w:rFonts w:ascii="Times New Roman" w:hAnsi="Times New Roman" w:cs="Times New Roman"/>
          <w:sz w:val="24"/>
          <w:szCs w:val="24"/>
        </w:rPr>
        <w:t>understand their</w:t>
      </w:r>
      <w:r w:rsidRPr="002F58E2">
        <w:rPr>
          <w:rFonts w:ascii="Times New Roman" w:hAnsi="Times New Roman" w:cs="Times New Roman"/>
          <w:sz w:val="24"/>
          <w:szCs w:val="24"/>
        </w:rPr>
        <w:t xml:space="preserve"> conditions and needs. </w:t>
      </w:r>
      <w:r w:rsidRPr="002F58E2" w:rsidR="008044F7">
        <w:rPr>
          <w:rFonts w:ascii="Times New Roman" w:hAnsi="Times New Roman" w:cs="Times New Roman"/>
          <w:sz w:val="24"/>
          <w:szCs w:val="24"/>
        </w:rPr>
        <w:t>The</w:t>
      </w:r>
      <w:r w:rsidRPr="002F58E2">
        <w:rPr>
          <w:rFonts w:ascii="Times New Roman" w:hAnsi="Times New Roman" w:cs="Times New Roman"/>
          <w:sz w:val="24"/>
          <w:szCs w:val="24"/>
        </w:rPr>
        <w:t xml:space="preserve"> piece is therefore unique, </w:t>
      </w:r>
      <w:r w:rsidRPr="002F58E2" w:rsidR="008044F7">
        <w:rPr>
          <w:rFonts w:ascii="Times New Roman" w:hAnsi="Times New Roman" w:cs="Times New Roman"/>
          <w:sz w:val="24"/>
          <w:szCs w:val="24"/>
        </w:rPr>
        <w:t>informing patients</w:t>
      </w:r>
      <w:r w:rsidRPr="002F58E2">
        <w:rPr>
          <w:rFonts w:ascii="Times New Roman" w:hAnsi="Times New Roman" w:cs="Times New Roman"/>
          <w:sz w:val="24"/>
          <w:szCs w:val="24"/>
        </w:rPr>
        <w:t xml:space="preserve"> on their </w:t>
      </w:r>
      <w:r w:rsidRPr="002F58E2" w:rsidR="008044F7">
        <w:rPr>
          <w:rFonts w:ascii="Times New Roman" w:hAnsi="Times New Roman" w:cs="Times New Roman"/>
          <w:sz w:val="24"/>
          <w:szCs w:val="24"/>
        </w:rPr>
        <w:t>responsibilities in</w:t>
      </w:r>
      <w:r w:rsidRPr="002F58E2">
        <w:rPr>
          <w:rFonts w:ascii="Times New Roman" w:hAnsi="Times New Roman" w:cs="Times New Roman"/>
          <w:sz w:val="24"/>
          <w:szCs w:val="24"/>
        </w:rPr>
        <w:t xml:space="preserve"> ensuring maximum benefits. </w:t>
      </w:r>
      <w:r w:rsidRPr="002F58E2" w:rsidR="008044F7">
        <w:rPr>
          <w:rFonts w:ascii="Times New Roman" w:hAnsi="Times New Roman" w:cs="Times New Roman"/>
          <w:sz w:val="24"/>
          <w:szCs w:val="24"/>
        </w:rPr>
        <w:t>Clarity</w:t>
      </w:r>
      <w:r w:rsidRPr="002F58E2">
        <w:rPr>
          <w:rFonts w:ascii="Times New Roman" w:hAnsi="Times New Roman" w:cs="Times New Roman"/>
          <w:sz w:val="24"/>
          <w:szCs w:val="24"/>
        </w:rPr>
        <w:t xml:space="preserve"> is notable in the brochure where each number has a point and an explanation below. </w:t>
      </w:r>
      <w:r w:rsidR="007F6208">
        <w:rPr>
          <w:rFonts w:ascii="Times New Roman" w:hAnsi="Times New Roman" w:cs="Times New Roman"/>
          <w:sz w:val="24"/>
          <w:szCs w:val="24"/>
        </w:rPr>
        <w:t>Notably, t</w:t>
      </w:r>
      <w:r w:rsidRPr="002F58E2" w:rsidR="008044F7">
        <w:rPr>
          <w:rFonts w:ascii="Times New Roman" w:hAnsi="Times New Roman" w:cs="Times New Roman"/>
          <w:sz w:val="24"/>
          <w:szCs w:val="24"/>
        </w:rPr>
        <w:t>he</w:t>
      </w:r>
      <w:r w:rsidRPr="002F58E2">
        <w:rPr>
          <w:rFonts w:ascii="Times New Roman" w:hAnsi="Times New Roman" w:cs="Times New Roman"/>
          <w:sz w:val="24"/>
          <w:szCs w:val="24"/>
        </w:rPr>
        <w:t xml:space="preserve"> work is arranged correctly, making the readers different</w:t>
      </w:r>
      <w:r w:rsidR="007F6208">
        <w:rPr>
          <w:rFonts w:ascii="Times New Roman" w:hAnsi="Times New Roman" w:cs="Times New Roman"/>
          <w:sz w:val="24"/>
          <w:szCs w:val="24"/>
        </w:rPr>
        <w:t>iate</w:t>
      </w:r>
      <w:r w:rsidRPr="002F58E2">
        <w:rPr>
          <w:rFonts w:ascii="Times New Roman" w:hAnsi="Times New Roman" w:cs="Times New Roman"/>
          <w:sz w:val="24"/>
          <w:szCs w:val="24"/>
        </w:rPr>
        <w:t xml:space="preserve"> one point from the oth</w:t>
      </w:r>
      <w:r w:rsidR="007F6208">
        <w:rPr>
          <w:rFonts w:ascii="Times New Roman" w:hAnsi="Times New Roman" w:cs="Times New Roman"/>
          <w:sz w:val="24"/>
          <w:szCs w:val="24"/>
        </w:rPr>
        <w:t xml:space="preserve">er. </w:t>
      </w:r>
      <w:r w:rsidRPr="002F58E2" w:rsidR="008044F7">
        <w:rPr>
          <w:rFonts w:ascii="Times New Roman" w:hAnsi="Times New Roman" w:cs="Times New Roman"/>
          <w:sz w:val="24"/>
          <w:szCs w:val="24"/>
        </w:rPr>
        <w:t>Apart from</w:t>
      </w:r>
      <w:r w:rsidRPr="002F58E2">
        <w:rPr>
          <w:rFonts w:ascii="Times New Roman" w:hAnsi="Times New Roman" w:cs="Times New Roman"/>
          <w:sz w:val="24"/>
          <w:szCs w:val="24"/>
        </w:rPr>
        <w:t xml:space="preserve"> that, the </w:t>
      </w:r>
      <w:r w:rsidRPr="002F58E2" w:rsidR="008044F7">
        <w:rPr>
          <w:rFonts w:ascii="Times New Roman" w:hAnsi="Times New Roman" w:cs="Times New Roman"/>
          <w:sz w:val="24"/>
          <w:szCs w:val="24"/>
        </w:rPr>
        <w:t>recent healthcare</w:t>
      </w:r>
      <w:r w:rsidRPr="002F58E2">
        <w:rPr>
          <w:rFonts w:ascii="Times New Roman" w:hAnsi="Times New Roman" w:cs="Times New Roman"/>
          <w:sz w:val="24"/>
          <w:szCs w:val="24"/>
        </w:rPr>
        <w:t xml:space="preserve">-related research supports the information. As said by the author named above, research shows that letting the clients understand their roles while at home </w:t>
      </w:r>
      <w:r w:rsidRPr="002F58E2" w:rsidR="008044F7">
        <w:rPr>
          <w:rFonts w:ascii="Times New Roman" w:hAnsi="Times New Roman" w:cs="Times New Roman"/>
          <w:sz w:val="24"/>
          <w:szCs w:val="24"/>
        </w:rPr>
        <w:t>and in</w:t>
      </w:r>
      <w:r w:rsidRPr="002F58E2">
        <w:rPr>
          <w:rFonts w:ascii="Times New Roman" w:hAnsi="Times New Roman" w:cs="Times New Roman"/>
          <w:sz w:val="24"/>
          <w:szCs w:val="24"/>
        </w:rPr>
        <w:t xml:space="preserve"> facilities boosts management. The target </w:t>
      </w:r>
      <w:r w:rsidRPr="002F58E2" w:rsidR="008044F7">
        <w:rPr>
          <w:rFonts w:ascii="Times New Roman" w:hAnsi="Times New Roman" w:cs="Times New Roman"/>
          <w:sz w:val="24"/>
          <w:szCs w:val="24"/>
        </w:rPr>
        <w:t>audience here is</w:t>
      </w:r>
      <w:r w:rsidRPr="002F58E2">
        <w:rPr>
          <w:rFonts w:ascii="Times New Roman" w:hAnsi="Times New Roman" w:cs="Times New Roman"/>
          <w:sz w:val="24"/>
          <w:szCs w:val="24"/>
        </w:rPr>
        <w:t xml:space="preserve"> diabetes patients and healthcare workers.  </w:t>
      </w:r>
      <w:r w:rsidRPr="002F58E2" w:rsidR="008044F7">
        <w:rPr>
          <w:rFonts w:ascii="Times New Roman" w:hAnsi="Times New Roman" w:cs="Times New Roman"/>
          <w:sz w:val="24"/>
          <w:szCs w:val="24"/>
        </w:rPr>
        <w:t>The</w:t>
      </w:r>
      <w:r w:rsidRPr="002F58E2">
        <w:rPr>
          <w:rFonts w:ascii="Times New Roman" w:hAnsi="Times New Roman" w:cs="Times New Roman"/>
          <w:sz w:val="24"/>
          <w:szCs w:val="24"/>
        </w:rPr>
        <w:t xml:space="preserve"> professionals use </w:t>
      </w:r>
      <w:r w:rsidRPr="002F58E2" w:rsidR="008044F7">
        <w:rPr>
          <w:rFonts w:ascii="Times New Roman" w:hAnsi="Times New Roman" w:cs="Times New Roman"/>
          <w:sz w:val="24"/>
          <w:szCs w:val="24"/>
        </w:rPr>
        <w:t>this</w:t>
      </w:r>
      <w:r w:rsidRPr="002F58E2">
        <w:rPr>
          <w:rFonts w:ascii="Times New Roman" w:hAnsi="Times New Roman" w:cs="Times New Roman"/>
          <w:sz w:val="24"/>
          <w:szCs w:val="24"/>
        </w:rPr>
        <w:t xml:space="preserve"> information in educating patients on their roles while the clients gain a deeper understanding of their </w:t>
      </w:r>
      <w:r w:rsidRPr="002F58E2" w:rsidR="008044F7">
        <w:rPr>
          <w:rFonts w:ascii="Times New Roman" w:hAnsi="Times New Roman" w:cs="Times New Roman"/>
          <w:sz w:val="24"/>
          <w:szCs w:val="24"/>
        </w:rPr>
        <w:t>responsibilities</w:t>
      </w:r>
      <w:r w:rsidRPr="002F58E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F5787" w:rsidRPr="002F58E2" w:rsidP="002F58E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F58E2">
        <w:rPr>
          <w:rFonts w:ascii="Times New Roman" w:hAnsi="Times New Roman" w:cs="Times New Roman"/>
          <w:sz w:val="24"/>
          <w:szCs w:val="24"/>
        </w:rPr>
        <w:t xml:space="preserve">The information given will increase patients' safety because the clients are aware of the treatment plan.  They will, therefore, question whenever the expectations are not met, and </w:t>
      </w:r>
      <w:r w:rsidRPr="002F58E2">
        <w:rPr>
          <w:rFonts w:ascii="Times New Roman" w:hAnsi="Times New Roman" w:cs="Times New Roman"/>
          <w:sz w:val="24"/>
          <w:szCs w:val="24"/>
        </w:rPr>
        <w:t>the necessary actions are taken. It also boosts safety because cooperation between patients and practitioners is improved, resulting in informed decisions where security is part of it.</w:t>
      </w: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8E2" w:rsidP="002F5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A12FA" w:rsidRPr="002F58E2" w:rsidP="002F58E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58E2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0A12FA" w:rsidRPr="002F58E2" w:rsidP="002F58E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F58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Levi, O. U., Webb, F., &amp; Simmons, D. (2020). Diabetes detection and communication among patients admitted through the Emergency Department of a Public Hospital. </w:t>
      </w:r>
      <w:r w:rsidRPr="002F58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Environmental Research and Public Health</w:t>
      </w:r>
      <w:r w:rsidRPr="002F58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F58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</w:t>
      </w:r>
      <w:r w:rsidRPr="002F58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980.</w:t>
      </w:r>
    </w:p>
    <w:sectPr w:rsidSect="002F58E2">
      <w:headerReference w:type="default" r:id="rId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162579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F58E2" w:rsidRPr="002F58E2" w:rsidP="002F58E2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F58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58E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F58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302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F58E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F58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8BE"/>
    <w:rsid w:val="00017A45"/>
    <w:rsid w:val="000A12FA"/>
    <w:rsid w:val="000D58BE"/>
    <w:rsid w:val="000E37C1"/>
    <w:rsid w:val="002F5787"/>
    <w:rsid w:val="002F58E2"/>
    <w:rsid w:val="00396170"/>
    <w:rsid w:val="00632741"/>
    <w:rsid w:val="006C711C"/>
    <w:rsid w:val="00724177"/>
    <w:rsid w:val="007A0F1F"/>
    <w:rsid w:val="007A5B37"/>
    <w:rsid w:val="007F6208"/>
    <w:rsid w:val="008044F7"/>
    <w:rsid w:val="008A571E"/>
    <w:rsid w:val="00B5302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916084F-D4F4-4985-849B-F95D25FD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5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8E2"/>
  </w:style>
  <w:style w:type="paragraph" w:styleId="Footer">
    <w:name w:val="footer"/>
    <w:basedOn w:val="Normal"/>
    <w:link w:val="FooterChar"/>
    <w:uiPriority w:val="99"/>
    <w:unhideWhenUsed/>
    <w:rsid w:val="002F5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</dc:creator>
  <cp:lastModifiedBy>LAPTOP</cp:lastModifiedBy>
  <cp:revision>5</cp:revision>
  <dcterms:created xsi:type="dcterms:W3CDTF">2020-07-25T19:40:00Z</dcterms:created>
  <dcterms:modified xsi:type="dcterms:W3CDTF">2020-07-26T09:17:00Z</dcterms:modified>
</cp:coreProperties>
</file>